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C2" w:rsidRDefault="00B66FA6" w:rsidP="00705C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 w:rsidR="006D45D2">
        <w:rPr>
          <w:rFonts w:ascii="Times New Roman" w:hAnsi="Times New Roman" w:cs="Times New Roman"/>
          <w:sz w:val="28"/>
          <w:szCs w:val="28"/>
        </w:rPr>
        <w:t>adiosistēmu</w:t>
      </w:r>
      <w:proofErr w:type="spellEnd"/>
      <w:r w:rsidR="006D45D2">
        <w:rPr>
          <w:rFonts w:ascii="Times New Roman" w:hAnsi="Times New Roman" w:cs="Times New Roman"/>
          <w:sz w:val="28"/>
          <w:szCs w:val="28"/>
        </w:rPr>
        <w:t xml:space="preserve"> tehniķis</w:t>
      </w:r>
      <w:r w:rsidR="00705C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09"/>
        <w:gridCol w:w="2396"/>
        <w:gridCol w:w="5854"/>
        <w:gridCol w:w="2802"/>
        <w:gridCol w:w="1709"/>
      </w:tblGrid>
      <w:tr w:rsidR="00705CC2" w:rsidTr="00705CC2">
        <w:tc>
          <w:tcPr>
            <w:tcW w:w="1409" w:type="dxa"/>
          </w:tcPr>
          <w:p w:rsidR="00705CC2" w:rsidRDefault="00705CC2" w:rsidP="0070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  <w:tc>
          <w:tcPr>
            <w:tcW w:w="2396" w:type="dxa"/>
          </w:tcPr>
          <w:p w:rsidR="00705CC2" w:rsidRDefault="00705CC2" w:rsidP="0070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Atalgojums ar kompensācijām (pēc nodokļu nomaksas)</w:t>
            </w:r>
          </w:p>
        </w:tc>
        <w:tc>
          <w:tcPr>
            <w:tcW w:w="5854" w:type="dxa"/>
          </w:tcPr>
          <w:p w:rsidR="00705CC2" w:rsidRDefault="00705CC2" w:rsidP="0070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Vispārējs pienākumu apraksts</w:t>
            </w:r>
          </w:p>
        </w:tc>
        <w:tc>
          <w:tcPr>
            <w:tcW w:w="2802" w:type="dxa"/>
          </w:tcPr>
          <w:p w:rsidR="00705CC2" w:rsidRDefault="00705CC2" w:rsidP="0070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Kvalifikācijas prasības</w:t>
            </w:r>
          </w:p>
        </w:tc>
        <w:tc>
          <w:tcPr>
            <w:tcW w:w="1709" w:type="dxa"/>
          </w:tcPr>
          <w:p w:rsidR="00705CC2" w:rsidRDefault="00705CC2" w:rsidP="0070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Ierobežojumi</w:t>
            </w:r>
          </w:p>
          <w:p w:rsidR="00705CC2" w:rsidRDefault="00705CC2" w:rsidP="0070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CC2" w:rsidTr="00705CC2">
        <w:tc>
          <w:tcPr>
            <w:tcW w:w="1409" w:type="dxa"/>
          </w:tcPr>
          <w:p w:rsidR="00705CC2" w:rsidRDefault="006D45D2" w:rsidP="0070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Rēzekne</w:t>
            </w:r>
          </w:p>
          <w:p w:rsidR="00D95828" w:rsidRDefault="00D95828" w:rsidP="0070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Rīga</w:t>
            </w:r>
          </w:p>
          <w:p w:rsidR="006D45D2" w:rsidRDefault="006D45D2" w:rsidP="0070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Liepāja</w:t>
            </w:r>
          </w:p>
          <w:p w:rsidR="006D45D2" w:rsidRDefault="006D45D2" w:rsidP="0070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Cēsis</w:t>
            </w:r>
          </w:p>
        </w:tc>
        <w:tc>
          <w:tcPr>
            <w:tcW w:w="2396" w:type="dxa"/>
          </w:tcPr>
          <w:p w:rsidR="00705CC2" w:rsidRDefault="00CC0F66" w:rsidP="0046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 </w:t>
            </w:r>
            <w:r w:rsidR="00705C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45D2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  <w:r w:rsidR="00705CC2">
              <w:rPr>
                <w:rFonts w:ascii="Times New Roman" w:hAnsi="Times New Roman" w:cs="Times New Roman"/>
                <w:sz w:val="28"/>
                <w:szCs w:val="28"/>
              </w:rPr>
              <w:t xml:space="preserve"> eiro</w:t>
            </w:r>
          </w:p>
        </w:tc>
        <w:tc>
          <w:tcPr>
            <w:tcW w:w="5854" w:type="dxa"/>
          </w:tcPr>
          <w:p w:rsidR="006D45D2" w:rsidRPr="005E5422" w:rsidRDefault="006D45D2" w:rsidP="005E542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422">
              <w:rPr>
                <w:rFonts w:ascii="Times New Roman" w:hAnsi="Times New Roman" w:cs="Times New Roman"/>
                <w:sz w:val="24"/>
                <w:szCs w:val="24"/>
              </w:rPr>
              <w:t>Veik</w:t>
            </w:r>
            <w:bookmarkStart w:id="0" w:name="_GoBack"/>
            <w:bookmarkEnd w:id="0"/>
            <w:r w:rsidRPr="005E5422">
              <w:rPr>
                <w:rFonts w:ascii="Times New Roman" w:hAnsi="Times New Roman" w:cs="Times New Roman"/>
                <w:sz w:val="24"/>
                <w:szCs w:val="24"/>
              </w:rPr>
              <w:t>t radiosakaru programmēšanas failu sagatavošanu (</w:t>
            </w:r>
            <w:proofErr w:type="spellStart"/>
            <w:r w:rsidRPr="005E5422">
              <w:rPr>
                <w:rFonts w:ascii="Times New Roman" w:hAnsi="Times New Roman" w:cs="Times New Roman"/>
                <w:sz w:val="24"/>
                <w:szCs w:val="24"/>
              </w:rPr>
              <w:t>cpa</w:t>
            </w:r>
            <w:proofErr w:type="spellEnd"/>
            <w:r w:rsidRPr="005E54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5422">
              <w:rPr>
                <w:rFonts w:ascii="Times New Roman" w:hAnsi="Times New Roman" w:cs="Times New Roman"/>
                <w:sz w:val="24"/>
                <w:szCs w:val="24"/>
              </w:rPr>
              <w:t>rpa</w:t>
            </w:r>
            <w:proofErr w:type="spellEnd"/>
            <w:r w:rsidRPr="005E5422">
              <w:rPr>
                <w:rFonts w:ascii="Times New Roman" w:hAnsi="Times New Roman" w:cs="Times New Roman"/>
                <w:sz w:val="24"/>
                <w:szCs w:val="24"/>
              </w:rPr>
              <w:t xml:space="preserve">, u.c.)  visu veidu radioviļņu spektriem (VHF, UHF, HF). </w:t>
            </w:r>
          </w:p>
          <w:p w:rsidR="00705CC2" w:rsidRPr="005E5422" w:rsidRDefault="006D45D2" w:rsidP="005E542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5422">
              <w:rPr>
                <w:rFonts w:ascii="Times New Roman" w:hAnsi="Times New Roman" w:cs="Times New Roman"/>
                <w:sz w:val="24"/>
                <w:szCs w:val="24"/>
              </w:rPr>
              <w:t>Apmācīt personālu  militāro radio sakaru pamatos.</w:t>
            </w:r>
          </w:p>
          <w:p w:rsidR="006D45D2" w:rsidRPr="005E5422" w:rsidRDefault="006D45D2" w:rsidP="005E542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5422">
              <w:rPr>
                <w:rFonts w:ascii="Times New Roman" w:hAnsi="Times New Roman" w:cs="Times New Roman"/>
                <w:sz w:val="24"/>
                <w:szCs w:val="24"/>
              </w:rPr>
              <w:t>Atbildēt par vienības rīcībā esošā speciālo materiāltehnisko līdzekļu iegādi, apkopi un remontiem, kā arī kontrolēt speciālo materiāltehnisko līdzekļu pareizu ekspluatāciju.</w:t>
            </w:r>
          </w:p>
        </w:tc>
        <w:tc>
          <w:tcPr>
            <w:tcW w:w="2802" w:type="dxa"/>
          </w:tcPr>
          <w:p w:rsidR="00705CC2" w:rsidRPr="00CC0F66" w:rsidRDefault="006D45D2" w:rsidP="00F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66">
              <w:rPr>
                <w:rFonts w:ascii="Times New Roman" w:hAnsi="Times New Roman" w:cs="Times New Roman"/>
                <w:sz w:val="24"/>
                <w:szCs w:val="24"/>
              </w:rPr>
              <w:t>Profesionālā vidējā vai 1.līmeņa profesionālā augstākā izglītība SIS jomā</w:t>
            </w:r>
          </w:p>
        </w:tc>
        <w:tc>
          <w:tcPr>
            <w:tcW w:w="1709" w:type="dxa"/>
          </w:tcPr>
          <w:p w:rsidR="00705CC2" w:rsidRDefault="00705CC2" w:rsidP="0070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C2">
              <w:rPr>
                <w:rFonts w:ascii="Times New Roman" w:hAnsi="Times New Roman" w:cs="Times New Roman"/>
                <w:sz w:val="24"/>
                <w:szCs w:val="24"/>
              </w:rPr>
              <w:t>Vecums līdz 45 gadi.</w:t>
            </w:r>
          </w:p>
          <w:p w:rsidR="00705CC2" w:rsidRPr="00705CC2" w:rsidRDefault="00705CC2" w:rsidP="0070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C2" w:rsidRDefault="00705CC2" w:rsidP="0070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CC2">
              <w:rPr>
                <w:rFonts w:ascii="Times New Roman" w:hAnsi="Times New Roman" w:cs="Times New Roman"/>
                <w:sz w:val="24"/>
                <w:szCs w:val="24"/>
              </w:rPr>
              <w:t>Nepieciešams apgūt karjeras kursus 6 nedēļas.</w:t>
            </w:r>
          </w:p>
        </w:tc>
      </w:tr>
    </w:tbl>
    <w:p w:rsidR="00705CC2" w:rsidRPr="00705CC2" w:rsidRDefault="00705CC2" w:rsidP="00705C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05CC2" w:rsidRPr="00705CC2" w:rsidSect="00705CC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3E1B"/>
    <w:multiLevelType w:val="hybridMultilevel"/>
    <w:tmpl w:val="BDE489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227A5"/>
    <w:multiLevelType w:val="hybridMultilevel"/>
    <w:tmpl w:val="42E4A52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8265C2"/>
    <w:multiLevelType w:val="hybridMultilevel"/>
    <w:tmpl w:val="342E15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1E"/>
    <w:rsid w:val="00100195"/>
    <w:rsid w:val="00460E67"/>
    <w:rsid w:val="005E5422"/>
    <w:rsid w:val="006D45D2"/>
    <w:rsid w:val="00705CC2"/>
    <w:rsid w:val="00B66FA6"/>
    <w:rsid w:val="00BA441E"/>
    <w:rsid w:val="00CC0F66"/>
    <w:rsid w:val="00D95828"/>
    <w:rsid w:val="00F9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46D04-B4EE-41C0-9ABA-5CB7449C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5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 NAF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OF-3 Rihards ROZENBAUMS</dc:creator>
  <cp:keywords/>
  <dc:description/>
  <cp:lastModifiedBy>CIV Rudīte KĀRKLIŅA</cp:lastModifiedBy>
  <cp:revision>8</cp:revision>
  <dcterms:created xsi:type="dcterms:W3CDTF">2024-03-15T07:55:00Z</dcterms:created>
  <dcterms:modified xsi:type="dcterms:W3CDTF">2024-04-19T11:01:00Z</dcterms:modified>
</cp:coreProperties>
</file>